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AB605" w14:textId="77777777" w:rsidR="008F5314" w:rsidRPr="008C0BA8" w:rsidRDefault="00663E28" w:rsidP="0055429D">
      <w:pPr>
        <w:outlineLvl w:val="0"/>
        <w:rPr>
          <w:rFonts w:ascii="Arial" w:hAnsi="Arial" w:cs="Arial"/>
          <w:b/>
          <w:sz w:val="22"/>
          <w:szCs w:val="22"/>
        </w:rPr>
      </w:pPr>
      <w:r w:rsidRPr="008C0BA8">
        <w:rPr>
          <w:rFonts w:ascii="Arial" w:hAnsi="Arial" w:cs="Arial"/>
          <w:b/>
          <w:sz w:val="22"/>
          <w:szCs w:val="22"/>
        </w:rPr>
        <w:t>Simulation Laboratory (Center) Coordinator</w:t>
      </w:r>
    </w:p>
    <w:p w14:paraId="5525AE70" w14:textId="77777777" w:rsidR="00663E28" w:rsidRPr="008C0BA8" w:rsidRDefault="00663E28" w:rsidP="00663E28">
      <w:pPr>
        <w:rPr>
          <w:rFonts w:ascii="Arial" w:hAnsi="Arial" w:cs="Arial"/>
          <w:sz w:val="22"/>
          <w:szCs w:val="22"/>
        </w:rPr>
      </w:pPr>
    </w:p>
    <w:p w14:paraId="21A1E99D" w14:textId="77777777" w:rsidR="00663E28" w:rsidRPr="008C0BA8" w:rsidRDefault="00663E28" w:rsidP="00663E28">
      <w:p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Brief introduction to facility e.g. Name of institution, number and types of programs, size and scope of simulation lab.</w:t>
      </w:r>
    </w:p>
    <w:p w14:paraId="5B8BE73A" w14:textId="77777777" w:rsidR="00663E28" w:rsidRPr="008C0BA8" w:rsidRDefault="00663E28" w:rsidP="00663E28">
      <w:pPr>
        <w:rPr>
          <w:rFonts w:ascii="Arial" w:hAnsi="Arial" w:cs="Arial"/>
          <w:sz w:val="22"/>
          <w:szCs w:val="22"/>
        </w:rPr>
      </w:pPr>
    </w:p>
    <w:p w14:paraId="213288F1" w14:textId="77777777" w:rsidR="00663E28" w:rsidRPr="008C0BA8" w:rsidRDefault="00663E28" w:rsidP="0055429D">
      <w:pPr>
        <w:outlineLvl w:val="0"/>
        <w:rPr>
          <w:rFonts w:ascii="Arial" w:hAnsi="Arial" w:cs="Arial"/>
          <w:b/>
          <w:sz w:val="22"/>
          <w:szCs w:val="22"/>
        </w:rPr>
      </w:pPr>
      <w:r w:rsidRPr="008C0BA8">
        <w:rPr>
          <w:rFonts w:ascii="Arial" w:hAnsi="Arial" w:cs="Arial"/>
          <w:b/>
          <w:sz w:val="22"/>
          <w:szCs w:val="22"/>
        </w:rPr>
        <w:t>Job Summary:</w:t>
      </w:r>
    </w:p>
    <w:p w14:paraId="2ABC5C78" w14:textId="77777777" w:rsidR="00663E28" w:rsidRPr="008C0BA8" w:rsidRDefault="00663E28" w:rsidP="00663E28">
      <w:pPr>
        <w:rPr>
          <w:rFonts w:ascii="Arial" w:hAnsi="Arial" w:cs="Arial"/>
          <w:sz w:val="22"/>
          <w:szCs w:val="22"/>
        </w:rPr>
      </w:pPr>
    </w:p>
    <w:p w14:paraId="1734360C" w14:textId="12BCE3CD" w:rsidR="00663E28" w:rsidRPr="008C0BA8" w:rsidRDefault="00663E28" w:rsidP="00663E28">
      <w:p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 xml:space="preserve">The Simulation Coordinator is responsible for the day-to-day operation of the simulation center </w:t>
      </w:r>
      <w:r w:rsidRPr="008C0BA8">
        <w:rPr>
          <w:rFonts w:ascii="Arial" w:hAnsi="Arial" w:cs="Arial"/>
          <w:i/>
          <w:sz w:val="22"/>
          <w:szCs w:val="22"/>
        </w:rPr>
        <w:t>(in the XXX Medical Center, School of XXX -</w:t>
      </w:r>
      <w:r w:rsidR="0055429D">
        <w:rPr>
          <w:rFonts w:ascii="Arial" w:hAnsi="Arial" w:cs="Arial"/>
          <w:i/>
          <w:sz w:val="22"/>
          <w:szCs w:val="22"/>
        </w:rPr>
        <w:t xml:space="preserve"> </w:t>
      </w:r>
      <w:r w:rsidRPr="008C0BA8">
        <w:rPr>
          <w:rFonts w:ascii="Arial" w:hAnsi="Arial" w:cs="Arial"/>
          <w:i/>
          <w:sz w:val="22"/>
          <w:szCs w:val="22"/>
        </w:rPr>
        <w:t>choose appropriate terminology).</w:t>
      </w:r>
      <w:r w:rsidRPr="008C0BA8">
        <w:rPr>
          <w:rFonts w:ascii="Arial" w:hAnsi="Arial" w:cs="Arial"/>
          <w:sz w:val="22"/>
          <w:szCs w:val="22"/>
        </w:rPr>
        <w:t xml:space="preserve"> The Simulation Coordinator overseas the preparation, maintenance</w:t>
      </w:r>
      <w:r w:rsidR="00C56137" w:rsidRPr="008C0BA8">
        <w:rPr>
          <w:rFonts w:ascii="Arial" w:hAnsi="Arial" w:cs="Arial"/>
          <w:sz w:val="22"/>
          <w:szCs w:val="22"/>
        </w:rPr>
        <w:t>, inventory</w:t>
      </w:r>
      <w:r w:rsidRPr="008C0BA8">
        <w:rPr>
          <w:rFonts w:ascii="Arial" w:hAnsi="Arial" w:cs="Arial"/>
          <w:sz w:val="22"/>
          <w:szCs w:val="22"/>
        </w:rPr>
        <w:t xml:space="preserve"> and operation of all simulation equipment</w:t>
      </w:r>
      <w:r w:rsidR="00C56137" w:rsidRPr="008C0BA8">
        <w:rPr>
          <w:rFonts w:ascii="Arial" w:hAnsi="Arial" w:cs="Arial"/>
          <w:sz w:val="22"/>
          <w:szCs w:val="22"/>
        </w:rPr>
        <w:t>/supplies</w:t>
      </w:r>
      <w:r w:rsidR="005A50F4" w:rsidRPr="008C0BA8">
        <w:rPr>
          <w:rFonts w:ascii="Arial" w:hAnsi="Arial" w:cs="Arial"/>
          <w:sz w:val="22"/>
          <w:szCs w:val="22"/>
        </w:rPr>
        <w:t xml:space="preserve"> and</w:t>
      </w:r>
      <w:r w:rsidRPr="008C0BA8">
        <w:rPr>
          <w:rFonts w:ascii="Arial" w:hAnsi="Arial" w:cs="Arial"/>
          <w:sz w:val="22"/>
          <w:szCs w:val="22"/>
        </w:rPr>
        <w:t xml:space="preserve"> collaborates with faculty to design, plan</w:t>
      </w:r>
      <w:r w:rsidR="0014525A" w:rsidRPr="008C0BA8">
        <w:rPr>
          <w:rFonts w:ascii="Arial" w:hAnsi="Arial" w:cs="Arial"/>
          <w:sz w:val="22"/>
          <w:szCs w:val="22"/>
        </w:rPr>
        <w:t>, implement</w:t>
      </w:r>
      <w:r w:rsidRPr="008C0BA8">
        <w:rPr>
          <w:rFonts w:ascii="Arial" w:hAnsi="Arial" w:cs="Arial"/>
          <w:sz w:val="22"/>
          <w:szCs w:val="22"/>
        </w:rPr>
        <w:t xml:space="preserve"> and schedule simulation activities</w:t>
      </w:r>
      <w:r w:rsidR="008C21DC" w:rsidRPr="008C0BA8">
        <w:rPr>
          <w:rFonts w:ascii="Arial" w:hAnsi="Arial" w:cs="Arial"/>
          <w:sz w:val="22"/>
          <w:szCs w:val="22"/>
        </w:rPr>
        <w:t xml:space="preserve">. </w:t>
      </w:r>
      <w:r w:rsidR="005A50F4" w:rsidRPr="008C0BA8">
        <w:rPr>
          <w:rFonts w:ascii="Arial" w:hAnsi="Arial" w:cs="Arial"/>
          <w:sz w:val="22"/>
          <w:szCs w:val="22"/>
        </w:rPr>
        <w:t>The coordinator</w:t>
      </w:r>
      <w:r w:rsidRPr="008C0BA8">
        <w:rPr>
          <w:rFonts w:ascii="Arial" w:hAnsi="Arial" w:cs="Arial"/>
          <w:sz w:val="22"/>
          <w:szCs w:val="22"/>
        </w:rPr>
        <w:t xml:space="preserve"> ensures adherence to program policies, course objectives, program outcomes and current simulation best practice and safety measures.</w:t>
      </w:r>
      <w:r w:rsidR="00C56137" w:rsidRPr="008C0BA8">
        <w:rPr>
          <w:rFonts w:ascii="Arial" w:hAnsi="Arial" w:cs="Arial"/>
          <w:sz w:val="22"/>
          <w:szCs w:val="22"/>
        </w:rPr>
        <w:t xml:space="preserve"> (Add additional responsibilities here e.g. Oversee Standardized Patients’ training and schedul</w:t>
      </w:r>
      <w:r w:rsidR="003A1786" w:rsidRPr="008C0BA8">
        <w:rPr>
          <w:rFonts w:ascii="Arial" w:hAnsi="Arial" w:cs="Arial"/>
          <w:sz w:val="22"/>
          <w:szCs w:val="22"/>
        </w:rPr>
        <w:t xml:space="preserve">ing and/or </w:t>
      </w:r>
      <w:r w:rsidR="00C56137" w:rsidRPr="008C0BA8">
        <w:rPr>
          <w:rFonts w:ascii="Arial" w:hAnsi="Arial" w:cs="Arial"/>
          <w:sz w:val="22"/>
          <w:szCs w:val="22"/>
        </w:rPr>
        <w:t>virtual reality laboratories</w:t>
      </w:r>
      <w:r w:rsidR="008C0BA8" w:rsidRPr="008C0BA8">
        <w:rPr>
          <w:rFonts w:ascii="Arial" w:hAnsi="Arial" w:cs="Arial"/>
          <w:sz w:val="22"/>
          <w:szCs w:val="22"/>
        </w:rPr>
        <w:t>)</w:t>
      </w:r>
      <w:r w:rsidR="00C56137" w:rsidRPr="008C0BA8">
        <w:rPr>
          <w:rFonts w:ascii="Arial" w:hAnsi="Arial" w:cs="Arial"/>
          <w:sz w:val="22"/>
          <w:szCs w:val="22"/>
        </w:rPr>
        <w:t xml:space="preserve">. </w:t>
      </w:r>
      <w:r w:rsidR="00C56137" w:rsidRPr="008C0BA8">
        <w:rPr>
          <w:rFonts w:ascii="Arial" w:hAnsi="Arial" w:cs="Arial"/>
          <w:color w:val="000000" w:themeColor="text1"/>
          <w:sz w:val="22"/>
          <w:szCs w:val="22"/>
        </w:rPr>
        <w:t>This position is a 12 month, full-time placement.</w:t>
      </w:r>
      <w:r w:rsidR="005542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6137" w:rsidRPr="008C0BA8">
        <w:rPr>
          <w:rFonts w:ascii="Arial" w:hAnsi="Arial" w:cs="Arial"/>
          <w:color w:val="000000" w:themeColor="text1"/>
          <w:sz w:val="22"/>
          <w:szCs w:val="22"/>
        </w:rPr>
        <w:t>Occasional (or regular) evening or weekend shifts may be required.</w:t>
      </w:r>
    </w:p>
    <w:p w14:paraId="490A24A7" w14:textId="77777777" w:rsidR="00663E28" w:rsidRPr="008C0BA8" w:rsidRDefault="00663E28" w:rsidP="00663E28">
      <w:p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br/>
      </w:r>
      <w:r w:rsidRPr="008C0BA8">
        <w:rPr>
          <w:rFonts w:ascii="Arial" w:hAnsi="Arial" w:cs="Arial"/>
          <w:b/>
          <w:sz w:val="22"/>
          <w:szCs w:val="22"/>
        </w:rPr>
        <w:t>Responsibilities:</w:t>
      </w:r>
    </w:p>
    <w:p w14:paraId="252D00A6" w14:textId="272CDA01" w:rsidR="008B06D0" w:rsidRPr="008C0BA8" w:rsidRDefault="00C56137" w:rsidP="008B06D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 xml:space="preserve">Coordinate and supervise the </w:t>
      </w:r>
      <w:r w:rsidR="00FB5678" w:rsidRPr="008C0BA8">
        <w:rPr>
          <w:rFonts w:ascii="Arial" w:eastAsia="Times New Roman" w:hAnsi="Arial" w:cs="Arial"/>
          <w:sz w:val="22"/>
          <w:szCs w:val="22"/>
        </w:rPr>
        <w:t xml:space="preserve">general operation of the </w:t>
      </w:r>
      <w:r w:rsidRPr="008C0BA8">
        <w:rPr>
          <w:rFonts w:ascii="Arial" w:eastAsia="Times New Roman" w:hAnsi="Arial" w:cs="Arial"/>
          <w:sz w:val="22"/>
          <w:szCs w:val="22"/>
        </w:rPr>
        <w:t>simulation laboratory</w:t>
      </w:r>
      <w:r w:rsidR="00FB5678" w:rsidRPr="008C0BA8">
        <w:rPr>
          <w:rFonts w:ascii="Arial" w:eastAsia="Times New Roman" w:hAnsi="Arial" w:cs="Arial"/>
          <w:sz w:val="22"/>
          <w:szCs w:val="22"/>
        </w:rPr>
        <w:t>/center</w:t>
      </w:r>
      <w:r w:rsidR="003A1786" w:rsidRPr="008C0BA8">
        <w:rPr>
          <w:rFonts w:ascii="Arial" w:eastAsia="Times New Roman" w:hAnsi="Arial" w:cs="Arial"/>
          <w:sz w:val="22"/>
          <w:szCs w:val="22"/>
        </w:rPr>
        <w:t xml:space="preserve"> </w:t>
      </w:r>
      <w:r w:rsidR="00FB5678" w:rsidRPr="008C0BA8">
        <w:rPr>
          <w:rFonts w:ascii="Arial" w:eastAsia="Times New Roman" w:hAnsi="Arial" w:cs="Arial"/>
          <w:sz w:val="22"/>
          <w:szCs w:val="22"/>
        </w:rPr>
        <w:t>to provide a wide variety of patient simulation experiences</w:t>
      </w:r>
      <w:r w:rsidR="00B719A5" w:rsidRPr="008C0BA8">
        <w:rPr>
          <w:rFonts w:ascii="Arial" w:eastAsia="Times New Roman" w:hAnsi="Arial" w:cs="Arial"/>
          <w:sz w:val="22"/>
          <w:szCs w:val="22"/>
        </w:rPr>
        <w:t>.</w:t>
      </w:r>
    </w:p>
    <w:p w14:paraId="22296558" w14:textId="77777777" w:rsidR="00B719A5" w:rsidRPr="008C0BA8" w:rsidRDefault="00B719A5" w:rsidP="00663E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Act as</w:t>
      </w:r>
      <w:r w:rsidRPr="00461A4B">
        <w:rPr>
          <w:rFonts w:ascii="Arial" w:eastAsia="Times New Roman" w:hAnsi="Arial" w:cs="Arial"/>
          <w:sz w:val="22"/>
          <w:szCs w:val="22"/>
        </w:rPr>
        <w:t xml:space="preserve"> the primary contact for scheduling all </w:t>
      </w:r>
      <w:r w:rsidRPr="008C0BA8">
        <w:rPr>
          <w:rFonts w:ascii="Arial" w:eastAsia="Times New Roman" w:hAnsi="Arial" w:cs="Arial"/>
          <w:i/>
          <w:sz w:val="22"/>
          <w:szCs w:val="22"/>
        </w:rPr>
        <w:t xml:space="preserve">medical center, </w:t>
      </w:r>
      <w:r w:rsidRPr="00461A4B">
        <w:rPr>
          <w:rFonts w:ascii="Arial" w:eastAsia="Times New Roman" w:hAnsi="Arial" w:cs="Arial"/>
          <w:i/>
          <w:sz w:val="22"/>
          <w:szCs w:val="22"/>
        </w:rPr>
        <w:t>university schools, departments and external clients</w:t>
      </w:r>
      <w:r w:rsidRPr="00461A4B">
        <w:rPr>
          <w:rFonts w:ascii="Arial" w:eastAsia="Times New Roman" w:hAnsi="Arial" w:cs="Arial"/>
          <w:sz w:val="22"/>
          <w:szCs w:val="22"/>
        </w:rPr>
        <w:t xml:space="preserve"> utilizing the simulation center. </w:t>
      </w:r>
    </w:p>
    <w:p w14:paraId="654AAD2F" w14:textId="2921B052" w:rsidR="00B719A5" w:rsidRPr="008C0BA8" w:rsidRDefault="00B719A5" w:rsidP="00663E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61A4B">
        <w:rPr>
          <w:rFonts w:ascii="Arial" w:eastAsia="Times New Roman" w:hAnsi="Arial" w:cs="Arial"/>
          <w:sz w:val="22"/>
          <w:szCs w:val="22"/>
        </w:rPr>
        <w:t xml:space="preserve">Coordinate workflow between departments. </w:t>
      </w:r>
    </w:p>
    <w:p w14:paraId="4A7E9BF3" w14:textId="7CE2C195" w:rsidR="00663E28" w:rsidRPr="008C0BA8" w:rsidRDefault="007E4E45" w:rsidP="00663E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Oversee the regular mainte</w:t>
      </w:r>
      <w:r w:rsidR="00663E28" w:rsidRPr="008C0BA8">
        <w:rPr>
          <w:rFonts w:ascii="Arial" w:hAnsi="Arial" w:cs="Arial"/>
          <w:sz w:val="22"/>
          <w:szCs w:val="22"/>
        </w:rPr>
        <w:t>n</w:t>
      </w:r>
      <w:r w:rsidRPr="008C0BA8">
        <w:rPr>
          <w:rFonts w:ascii="Arial" w:hAnsi="Arial" w:cs="Arial"/>
          <w:sz w:val="22"/>
          <w:szCs w:val="22"/>
        </w:rPr>
        <w:t>ance</w:t>
      </w:r>
      <w:r w:rsidR="00663E28" w:rsidRPr="008C0BA8">
        <w:rPr>
          <w:rFonts w:ascii="Arial" w:hAnsi="Arial" w:cs="Arial"/>
          <w:sz w:val="22"/>
          <w:szCs w:val="22"/>
        </w:rPr>
        <w:t xml:space="preserve"> and repair all simulation equipment, including:</w:t>
      </w:r>
    </w:p>
    <w:p w14:paraId="7631833B" w14:textId="77777777" w:rsidR="00663E28" w:rsidRPr="008C0BA8" w:rsidRDefault="007E4E45" w:rsidP="00663E2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 xml:space="preserve">Human patient </w:t>
      </w:r>
      <w:r w:rsidR="00663E28" w:rsidRPr="008C0BA8">
        <w:rPr>
          <w:rFonts w:ascii="Arial" w:hAnsi="Arial" w:cs="Arial"/>
          <w:sz w:val="22"/>
          <w:szCs w:val="22"/>
        </w:rPr>
        <w:t>simulators</w:t>
      </w:r>
      <w:r w:rsidRPr="008C0BA8">
        <w:rPr>
          <w:rFonts w:ascii="Arial" w:hAnsi="Arial" w:cs="Arial"/>
          <w:sz w:val="22"/>
          <w:szCs w:val="22"/>
        </w:rPr>
        <w:t xml:space="preserve"> (HPS)</w:t>
      </w:r>
      <w:r w:rsidR="00663E28" w:rsidRPr="008C0BA8">
        <w:rPr>
          <w:rFonts w:ascii="Arial" w:hAnsi="Arial" w:cs="Arial"/>
          <w:sz w:val="22"/>
          <w:szCs w:val="22"/>
        </w:rPr>
        <w:t xml:space="preserve">, computers, monitors and a variety of </w:t>
      </w:r>
      <w:r w:rsidRPr="008C0BA8">
        <w:rPr>
          <w:rFonts w:ascii="Arial" w:hAnsi="Arial" w:cs="Arial"/>
          <w:sz w:val="22"/>
          <w:szCs w:val="22"/>
        </w:rPr>
        <w:t xml:space="preserve">clinical </w:t>
      </w:r>
      <w:r w:rsidR="00663E28" w:rsidRPr="008C0BA8">
        <w:rPr>
          <w:rFonts w:ascii="Arial" w:hAnsi="Arial" w:cs="Arial"/>
          <w:sz w:val="22"/>
          <w:szCs w:val="22"/>
        </w:rPr>
        <w:t>medical equipment.</w:t>
      </w:r>
    </w:p>
    <w:p w14:paraId="648452FC" w14:textId="77777777" w:rsidR="007E4E45" w:rsidRPr="008C0BA8" w:rsidRDefault="007E4E45" w:rsidP="00663E2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Audiovisual and debriefing systems.</w:t>
      </w:r>
    </w:p>
    <w:p w14:paraId="437084C2" w14:textId="77777777" w:rsidR="007E4E45" w:rsidRPr="008C0BA8" w:rsidRDefault="007E4E45" w:rsidP="00663E2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Surgical simulators.</w:t>
      </w:r>
    </w:p>
    <w:p w14:paraId="4EA1DFF1" w14:textId="77777777" w:rsidR="007E4E45" w:rsidRPr="008C0BA8" w:rsidRDefault="007E4E45" w:rsidP="00663E28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Virtual reality laboratory computers and other equipment.</w:t>
      </w:r>
    </w:p>
    <w:p w14:paraId="3318F5BF" w14:textId="77777777" w:rsidR="007E4E45" w:rsidRPr="008C0BA8" w:rsidRDefault="00B169F7" w:rsidP="007E4E4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Communicate</w:t>
      </w:r>
      <w:r w:rsidR="007E4E45" w:rsidRPr="008C0BA8">
        <w:rPr>
          <w:rFonts w:ascii="Arial" w:hAnsi="Arial" w:cs="Arial"/>
          <w:sz w:val="22"/>
          <w:szCs w:val="22"/>
        </w:rPr>
        <w:t xml:space="preserve"> effectively with manufacture</w:t>
      </w:r>
      <w:r w:rsidRPr="008C0BA8">
        <w:rPr>
          <w:rFonts w:ascii="Arial" w:hAnsi="Arial" w:cs="Arial"/>
          <w:sz w:val="22"/>
          <w:szCs w:val="22"/>
        </w:rPr>
        <w:t>s regarding maintenance, repair</w:t>
      </w:r>
      <w:r w:rsidR="007E4E45" w:rsidRPr="008C0BA8">
        <w:rPr>
          <w:rFonts w:ascii="Arial" w:hAnsi="Arial" w:cs="Arial"/>
          <w:sz w:val="22"/>
          <w:szCs w:val="22"/>
        </w:rPr>
        <w:t>,</w:t>
      </w:r>
      <w:r w:rsidRPr="008C0BA8">
        <w:rPr>
          <w:rFonts w:ascii="Arial" w:hAnsi="Arial" w:cs="Arial"/>
          <w:sz w:val="22"/>
          <w:szCs w:val="22"/>
        </w:rPr>
        <w:t xml:space="preserve"> update</w:t>
      </w:r>
      <w:r w:rsidR="00A44573" w:rsidRPr="008C0BA8">
        <w:rPr>
          <w:rFonts w:ascii="Arial" w:hAnsi="Arial" w:cs="Arial"/>
          <w:sz w:val="22"/>
          <w:szCs w:val="22"/>
        </w:rPr>
        <w:t xml:space="preserve"> and technolog</w:t>
      </w:r>
      <w:r w:rsidRPr="008C0BA8">
        <w:rPr>
          <w:rFonts w:ascii="Arial" w:hAnsi="Arial" w:cs="Arial"/>
          <w:sz w:val="22"/>
          <w:szCs w:val="22"/>
        </w:rPr>
        <w:t>y changes.</w:t>
      </w:r>
    </w:p>
    <w:p w14:paraId="5F986804" w14:textId="77777777" w:rsidR="00A44573" w:rsidRPr="008C0BA8" w:rsidRDefault="00B169F7" w:rsidP="00A44573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Coordinate</w:t>
      </w:r>
      <w:r w:rsidR="00A44573" w:rsidRPr="008C0BA8">
        <w:rPr>
          <w:rFonts w:ascii="Arial" w:hAnsi="Arial" w:cs="Arial"/>
          <w:sz w:val="22"/>
          <w:szCs w:val="22"/>
        </w:rPr>
        <w:t xml:space="preserve"> upgrades to software and equipment as needed.</w:t>
      </w:r>
    </w:p>
    <w:p w14:paraId="0361D1A9" w14:textId="77777777" w:rsidR="0014525A" w:rsidRPr="008C0BA8" w:rsidRDefault="0014525A" w:rsidP="0014525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Provide technical support for task trainers and multimedia peripherals including:</w:t>
      </w:r>
    </w:p>
    <w:p w14:paraId="5AB50374" w14:textId="77777777" w:rsidR="0014525A" w:rsidRPr="008C0BA8" w:rsidRDefault="0014525A" w:rsidP="0014525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Beds/examination tables, headwalls, patient monitors, and other health care equipment</w:t>
      </w:r>
    </w:p>
    <w:p w14:paraId="6D5268C8" w14:textId="77777777" w:rsidR="0014525A" w:rsidRPr="008C0BA8" w:rsidRDefault="0014525A" w:rsidP="0014525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Medication dispensing systems</w:t>
      </w:r>
    </w:p>
    <w:p w14:paraId="0D8AB33A" w14:textId="77777777" w:rsidR="0014525A" w:rsidRPr="008C0BA8" w:rsidRDefault="0014525A" w:rsidP="0014525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Vital sign monitors</w:t>
      </w:r>
    </w:p>
    <w:p w14:paraId="74DB542A" w14:textId="77777777" w:rsidR="00B169F7" w:rsidRPr="008C0BA8" w:rsidRDefault="00B169F7" w:rsidP="00B169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Organize and restock simulation laboratory supplies.</w:t>
      </w:r>
    </w:p>
    <w:p w14:paraId="102B511B" w14:textId="77777777" w:rsidR="0014525A" w:rsidRPr="008C0BA8" w:rsidRDefault="00B169F7" w:rsidP="0014525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Oversee the set up and take down</w:t>
      </w:r>
      <w:r w:rsidR="005A50F4" w:rsidRPr="008C0BA8">
        <w:rPr>
          <w:rFonts w:ascii="Arial" w:hAnsi="Arial" w:cs="Arial"/>
          <w:sz w:val="22"/>
          <w:szCs w:val="22"/>
        </w:rPr>
        <w:t xml:space="preserve"> of</w:t>
      </w:r>
      <w:r w:rsidRPr="008C0BA8">
        <w:rPr>
          <w:rFonts w:ascii="Arial" w:hAnsi="Arial" w:cs="Arial"/>
          <w:sz w:val="22"/>
          <w:szCs w:val="22"/>
        </w:rPr>
        <w:t xml:space="preserve"> simulation laboratory equipment – </w:t>
      </w:r>
      <w:r w:rsidR="005A50F4" w:rsidRPr="008C0BA8">
        <w:rPr>
          <w:rFonts w:ascii="Arial" w:hAnsi="Arial" w:cs="Arial"/>
          <w:sz w:val="22"/>
          <w:szCs w:val="22"/>
        </w:rPr>
        <w:t>allowing for</w:t>
      </w:r>
      <w:r w:rsidRPr="008C0BA8">
        <w:rPr>
          <w:rFonts w:ascii="Arial" w:hAnsi="Arial" w:cs="Arial"/>
          <w:sz w:val="22"/>
          <w:szCs w:val="22"/>
        </w:rPr>
        <w:t xml:space="preserve"> rapid tu</w:t>
      </w:r>
      <w:r w:rsidR="005A50F4" w:rsidRPr="008C0BA8">
        <w:rPr>
          <w:rFonts w:ascii="Arial" w:hAnsi="Arial" w:cs="Arial"/>
          <w:sz w:val="22"/>
          <w:szCs w:val="22"/>
        </w:rPr>
        <w:t>rnover of simulation lab set up as necessary</w:t>
      </w:r>
      <w:r w:rsidR="0014525A" w:rsidRPr="008C0BA8">
        <w:rPr>
          <w:rFonts w:ascii="Arial" w:hAnsi="Arial" w:cs="Arial"/>
          <w:sz w:val="22"/>
          <w:szCs w:val="22"/>
        </w:rPr>
        <w:t>.</w:t>
      </w:r>
    </w:p>
    <w:p w14:paraId="1E310E64" w14:textId="1DC9FEF4" w:rsidR="0014525A" w:rsidRPr="008C0BA8" w:rsidRDefault="0014525A" w:rsidP="00B719A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color w:val="000000"/>
          <w:sz w:val="22"/>
          <w:szCs w:val="22"/>
        </w:rPr>
        <w:t>M</w:t>
      </w:r>
      <w:r w:rsidR="00B719A5" w:rsidRPr="008C0BA8">
        <w:rPr>
          <w:rFonts w:ascii="Arial" w:hAnsi="Arial" w:cs="Arial"/>
          <w:color w:val="000000"/>
          <w:sz w:val="22"/>
          <w:szCs w:val="22"/>
        </w:rPr>
        <w:t xml:space="preserve">onitor and prepare </w:t>
      </w:r>
      <w:r w:rsidRPr="008C0BA8">
        <w:rPr>
          <w:rFonts w:ascii="Arial" w:hAnsi="Arial" w:cs="Arial"/>
          <w:color w:val="000000"/>
          <w:sz w:val="22"/>
          <w:szCs w:val="22"/>
        </w:rPr>
        <w:t>laboratory budget</w:t>
      </w:r>
      <w:r w:rsidR="00B719A5" w:rsidRPr="008C0BA8">
        <w:rPr>
          <w:rFonts w:ascii="Arial" w:hAnsi="Arial" w:cs="Arial"/>
          <w:color w:val="000000"/>
          <w:sz w:val="22"/>
          <w:szCs w:val="22"/>
        </w:rPr>
        <w:t>.</w:t>
      </w:r>
    </w:p>
    <w:p w14:paraId="2802CD9D" w14:textId="69469162" w:rsidR="00B169F7" w:rsidRPr="008C0BA8" w:rsidRDefault="00B169F7" w:rsidP="0014525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 xml:space="preserve">Provide recommendations </w:t>
      </w:r>
      <w:r w:rsidR="005A50F4" w:rsidRPr="008C0BA8">
        <w:rPr>
          <w:rFonts w:ascii="Arial" w:eastAsia="Times New Roman" w:hAnsi="Arial" w:cs="Arial"/>
          <w:sz w:val="22"/>
          <w:szCs w:val="22"/>
        </w:rPr>
        <w:t xml:space="preserve">for </w:t>
      </w:r>
      <w:r w:rsidR="00D24EEE" w:rsidRPr="008C0BA8">
        <w:rPr>
          <w:rFonts w:ascii="Arial" w:eastAsia="Times New Roman" w:hAnsi="Arial" w:cs="Arial"/>
          <w:sz w:val="22"/>
          <w:szCs w:val="22"/>
        </w:rPr>
        <w:t>equipment and supply purchase anticipating future changes in technology.</w:t>
      </w:r>
    </w:p>
    <w:p w14:paraId="0E96BF21" w14:textId="77777777" w:rsidR="005A50F4" w:rsidRPr="008C0BA8" w:rsidRDefault="005A50F4" w:rsidP="00B169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bookmarkStart w:id="0" w:name="_GoBack"/>
      <w:r w:rsidRPr="008C0BA8">
        <w:rPr>
          <w:rFonts w:ascii="Arial" w:eastAsia="Times New Roman" w:hAnsi="Arial" w:cs="Arial"/>
          <w:sz w:val="22"/>
          <w:szCs w:val="22"/>
        </w:rPr>
        <w:t>Ensures safety for all users.</w:t>
      </w:r>
    </w:p>
    <w:bookmarkEnd w:id="0"/>
    <w:p w14:paraId="482F0637" w14:textId="77777777" w:rsidR="00373D9F" w:rsidRPr="008C0BA8" w:rsidRDefault="00373D9F" w:rsidP="007E4E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Maintain laboratory to meet regulation and accreditation standards.</w:t>
      </w:r>
    </w:p>
    <w:p w14:paraId="4F0E52C8" w14:textId="77777777" w:rsidR="007E4E45" w:rsidRPr="008C0BA8" w:rsidRDefault="007E4E45" w:rsidP="007E4E4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 xml:space="preserve">Collaborate effectively with faculty from the following departments </w:t>
      </w:r>
      <w:r w:rsidRPr="008C0BA8">
        <w:rPr>
          <w:rFonts w:ascii="Arial" w:eastAsia="Times New Roman" w:hAnsi="Arial" w:cs="Arial"/>
          <w:i/>
          <w:sz w:val="22"/>
          <w:szCs w:val="22"/>
        </w:rPr>
        <w:t xml:space="preserve">(add in relevant departments e.g. Anesthesiology, Medicine, Nursing, Pharmacy, EMT, CNA </w:t>
      </w:r>
      <w:proofErr w:type="spellStart"/>
      <w:r w:rsidRPr="008C0BA8">
        <w:rPr>
          <w:rFonts w:ascii="Arial" w:eastAsia="Times New Roman" w:hAnsi="Arial" w:cs="Arial"/>
          <w:i/>
          <w:sz w:val="22"/>
          <w:szCs w:val="22"/>
        </w:rPr>
        <w:t>etc</w:t>
      </w:r>
      <w:proofErr w:type="spellEnd"/>
      <w:r w:rsidRPr="008C0BA8">
        <w:rPr>
          <w:rFonts w:ascii="Arial" w:eastAsia="Times New Roman" w:hAnsi="Arial" w:cs="Arial"/>
          <w:i/>
          <w:sz w:val="22"/>
          <w:szCs w:val="22"/>
        </w:rPr>
        <w:t>).</w:t>
      </w:r>
    </w:p>
    <w:p w14:paraId="0C933FE9" w14:textId="7F8E2688" w:rsidR="00637F25" w:rsidRPr="008C0BA8" w:rsidRDefault="00DF7CF1" w:rsidP="00637F2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I</w:t>
      </w:r>
      <w:r w:rsidR="00637F25" w:rsidRPr="008C0BA8">
        <w:rPr>
          <w:rFonts w:ascii="Arial" w:eastAsia="Times New Roman" w:hAnsi="Arial" w:cs="Arial"/>
          <w:sz w:val="22"/>
          <w:szCs w:val="22"/>
        </w:rPr>
        <w:t>ncorporate best practice and evidenced-based research in program development with a focus on standardization and efficiencies across the healthcare continuum</w:t>
      </w:r>
    </w:p>
    <w:p w14:paraId="024B35D1" w14:textId="02452CE5" w:rsidR="00E37DE0" w:rsidRPr="008C0BA8" w:rsidRDefault="00E37DE0" w:rsidP="00B719A5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Cs/>
          <w:color w:val="000000"/>
          <w:sz w:val="22"/>
          <w:szCs w:val="22"/>
        </w:rPr>
        <w:lastRenderedPageBreak/>
        <w:t>Assist in the development and implementation of curricula for</w:t>
      </w:r>
      <w:r w:rsidRPr="008C0BA8">
        <w:rPr>
          <w:rFonts w:ascii="Arial" w:hAnsi="Arial" w:cs="Arial"/>
          <w:i/>
          <w:iCs/>
          <w:color w:val="000000"/>
          <w:sz w:val="22"/>
          <w:szCs w:val="22"/>
        </w:rPr>
        <w:t xml:space="preserve"> Pre-Medicine, Nursing, and allied health training programs. This includes development of simulation component for staff and student competency training.</w:t>
      </w:r>
    </w:p>
    <w:p w14:paraId="26A8DBEF" w14:textId="79E46CB7" w:rsidR="00373D9F" w:rsidRPr="008C0BA8" w:rsidRDefault="00373D9F" w:rsidP="00663E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 xml:space="preserve">Participate in faculty and department </w:t>
      </w:r>
      <w:r w:rsidR="0014525A" w:rsidRPr="008C0BA8">
        <w:rPr>
          <w:rFonts w:ascii="Arial" w:hAnsi="Arial" w:cs="Arial"/>
          <w:sz w:val="22"/>
          <w:szCs w:val="22"/>
        </w:rPr>
        <w:t xml:space="preserve">meetings </w:t>
      </w:r>
      <w:r w:rsidRPr="008C0BA8">
        <w:rPr>
          <w:rFonts w:ascii="Arial" w:hAnsi="Arial" w:cs="Arial"/>
          <w:sz w:val="22"/>
          <w:szCs w:val="22"/>
        </w:rPr>
        <w:t>to assist with development and implementation of simulation experiences.</w:t>
      </w:r>
    </w:p>
    <w:p w14:paraId="370A17B9" w14:textId="77777777" w:rsidR="00663E28" w:rsidRPr="008C0BA8" w:rsidRDefault="007E4E45" w:rsidP="00663E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Communicate</w:t>
      </w:r>
      <w:r w:rsidR="00663E28" w:rsidRPr="008C0BA8">
        <w:rPr>
          <w:rFonts w:ascii="Arial" w:hAnsi="Arial" w:cs="Arial"/>
          <w:sz w:val="22"/>
          <w:szCs w:val="22"/>
        </w:rPr>
        <w:t xml:space="preserve"> effectively </w:t>
      </w:r>
      <w:r w:rsidR="005A50F4" w:rsidRPr="008C0BA8">
        <w:rPr>
          <w:rFonts w:ascii="Arial" w:hAnsi="Arial" w:cs="Arial"/>
          <w:sz w:val="22"/>
          <w:szCs w:val="22"/>
        </w:rPr>
        <w:t>all simulation laboratory educators</w:t>
      </w:r>
      <w:r w:rsidR="00663E28" w:rsidRPr="008C0BA8">
        <w:rPr>
          <w:rFonts w:ascii="Arial" w:hAnsi="Arial" w:cs="Arial"/>
          <w:sz w:val="22"/>
          <w:szCs w:val="22"/>
        </w:rPr>
        <w:t xml:space="preserve">, administrative staff and </w:t>
      </w:r>
      <w:r w:rsidR="005A50F4" w:rsidRPr="008C0BA8">
        <w:rPr>
          <w:rFonts w:ascii="Arial" w:hAnsi="Arial" w:cs="Arial"/>
          <w:sz w:val="22"/>
          <w:szCs w:val="22"/>
        </w:rPr>
        <w:t>technical support</w:t>
      </w:r>
      <w:r w:rsidR="00663E28" w:rsidRPr="008C0BA8">
        <w:rPr>
          <w:rFonts w:ascii="Arial" w:hAnsi="Arial" w:cs="Arial"/>
          <w:sz w:val="22"/>
          <w:szCs w:val="22"/>
        </w:rPr>
        <w:t xml:space="preserve"> staff.</w:t>
      </w:r>
    </w:p>
    <w:p w14:paraId="193CDB04" w14:textId="594807ED" w:rsidR="00D24EEE" w:rsidRPr="008C0BA8" w:rsidRDefault="0014525A" w:rsidP="00D24E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Create a positive work environment demonstrating leadership and supervision for</w:t>
      </w:r>
      <w:r w:rsidR="00D24EEE" w:rsidRPr="008C0BA8">
        <w:rPr>
          <w:rFonts w:ascii="Arial" w:eastAsia="Times New Roman" w:hAnsi="Arial" w:cs="Arial"/>
          <w:sz w:val="22"/>
          <w:szCs w:val="22"/>
        </w:rPr>
        <w:t xml:space="preserve"> simulation center staff.</w:t>
      </w:r>
    </w:p>
    <w:p w14:paraId="205729FE" w14:textId="4AF2A84D" w:rsidR="007D4A61" w:rsidRPr="008C0BA8" w:rsidRDefault="007D4A61" w:rsidP="00D24E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Complete staff reviews.</w:t>
      </w:r>
    </w:p>
    <w:p w14:paraId="4EAAF4E1" w14:textId="77777777" w:rsidR="00373D9F" w:rsidRPr="008C0BA8" w:rsidRDefault="00373D9F" w:rsidP="00373D9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eastAsia="Times New Roman" w:hAnsi="Arial" w:cs="Arial"/>
          <w:i/>
          <w:sz w:val="22"/>
          <w:szCs w:val="22"/>
        </w:rPr>
        <w:t>Coordinate training for all users of the simulation laboratory including faculty.</w:t>
      </w:r>
    </w:p>
    <w:p w14:paraId="0F814012" w14:textId="77777777" w:rsidR="00A44573" w:rsidRPr="008C0BA8" w:rsidRDefault="00A44573" w:rsidP="00A4457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 xml:space="preserve">Provide orientation to new </w:t>
      </w:r>
      <w:r w:rsidR="00B169F7" w:rsidRPr="008C0BA8">
        <w:rPr>
          <w:rFonts w:ascii="Arial" w:hAnsi="Arial" w:cs="Arial"/>
          <w:sz w:val="22"/>
          <w:szCs w:val="22"/>
        </w:rPr>
        <w:t xml:space="preserve">simulation </w:t>
      </w:r>
      <w:r w:rsidRPr="008C0BA8">
        <w:rPr>
          <w:rFonts w:ascii="Arial" w:hAnsi="Arial" w:cs="Arial"/>
          <w:sz w:val="22"/>
          <w:szCs w:val="22"/>
        </w:rPr>
        <w:t>lab staff and oversee their training.</w:t>
      </w:r>
    </w:p>
    <w:p w14:paraId="201E3FD1" w14:textId="77777777" w:rsidR="00B169F7" w:rsidRPr="008C0BA8" w:rsidRDefault="00B169F7" w:rsidP="00B169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Coordinate simulation center schedule (including OSCE, sim and classroom) in compliance with simulation center policies working to prevent scheduling conflicts.</w:t>
      </w:r>
    </w:p>
    <w:p w14:paraId="4382E987" w14:textId="77777777" w:rsidR="00B169F7" w:rsidRPr="008C0BA8" w:rsidRDefault="00B169F7" w:rsidP="00B169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Schedule simulation laboratory staff to support learning activities</w:t>
      </w:r>
    </w:p>
    <w:p w14:paraId="1045A727" w14:textId="77777777" w:rsidR="00373D9F" w:rsidRPr="008C0BA8" w:rsidRDefault="00373D9F" w:rsidP="00663E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Network with other lab/simulation coordinators at local/state/national level to develop and utilize best practices.</w:t>
      </w:r>
    </w:p>
    <w:p w14:paraId="5B2A451B" w14:textId="77777777" w:rsidR="00663E28" w:rsidRPr="008C0BA8" w:rsidRDefault="00663E28" w:rsidP="00663E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C</w:t>
      </w:r>
      <w:r w:rsidR="00B169F7" w:rsidRPr="008C0BA8">
        <w:rPr>
          <w:rFonts w:ascii="Arial" w:eastAsia="Times New Roman" w:hAnsi="Arial" w:cs="Arial"/>
          <w:sz w:val="22"/>
          <w:szCs w:val="22"/>
        </w:rPr>
        <w:t>oordinate the collection of</w:t>
      </w:r>
      <w:r w:rsidRPr="008C0BA8">
        <w:rPr>
          <w:rFonts w:ascii="Arial" w:eastAsia="Times New Roman" w:hAnsi="Arial" w:cs="Arial"/>
          <w:sz w:val="22"/>
          <w:szCs w:val="22"/>
        </w:rPr>
        <w:t xml:space="preserve"> data for ongoing research or grant requirements.</w:t>
      </w:r>
    </w:p>
    <w:p w14:paraId="7FA9F0A6" w14:textId="77777777" w:rsidR="00663E28" w:rsidRPr="008C0BA8" w:rsidRDefault="005A50F4" w:rsidP="00663E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Coordinate the set up and maintenance of</w:t>
      </w:r>
      <w:r w:rsidR="00663E28" w:rsidRPr="008C0BA8">
        <w:rPr>
          <w:rFonts w:ascii="Arial" w:hAnsi="Arial" w:cs="Arial"/>
          <w:sz w:val="22"/>
          <w:szCs w:val="22"/>
        </w:rPr>
        <w:t xml:space="preserve"> computer-based training programs</w:t>
      </w:r>
    </w:p>
    <w:p w14:paraId="35821A53" w14:textId="77777777" w:rsidR="00663E28" w:rsidRPr="008C0BA8" w:rsidRDefault="00663E28" w:rsidP="00663E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Maintain learner confidentiality.</w:t>
      </w:r>
    </w:p>
    <w:p w14:paraId="5B38AC1B" w14:textId="323FFD61" w:rsidR="005A50F4" w:rsidRPr="008C0BA8" w:rsidRDefault="005A50F4" w:rsidP="00663E28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sz w:val="22"/>
          <w:szCs w:val="22"/>
        </w:rPr>
        <w:t>Hire, t</w:t>
      </w:r>
      <w:r w:rsidR="0014525A" w:rsidRPr="008C0BA8">
        <w:rPr>
          <w:rFonts w:ascii="Arial" w:hAnsi="Arial" w:cs="Arial"/>
          <w:i/>
          <w:sz w:val="22"/>
          <w:szCs w:val="22"/>
        </w:rPr>
        <w:t>rain and schedule Standardized P</w:t>
      </w:r>
      <w:r w:rsidRPr="008C0BA8">
        <w:rPr>
          <w:rFonts w:ascii="Arial" w:hAnsi="Arial" w:cs="Arial"/>
          <w:i/>
          <w:sz w:val="22"/>
          <w:szCs w:val="22"/>
        </w:rPr>
        <w:t>atients.</w:t>
      </w:r>
    </w:p>
    <w:p w14:paraId="32D7FF05" w14:textId="235F34A4" w:rsidR="00B719A5" w:rsidRPr="008C0BA8" w:rsidRDefault="00B719A5" w:rsidP="00663E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Coordinates center tours.</w:t>
      </w:r>
    </w:p>
    <w:p w14:paraId="6CCA39A2" w14:textId="77777777" w:rsidR="00206F2B" w:rsidRPr="008C0BA8" w:rsidRDefault="00663E28" w:rsidP="00206F2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 xml:space="preserve">Performs other job-related duties as required. </w:t>
      </w:r>
    </w:p>
    <w:p w14:paraId="7B29E889" w14:textId="7BF5F797" w:rsidR="00206F2B" w:rsidRPr="008C0BA8" w:rsidRDefault="00206F2B" w:rsidP="00206F2B">
      <w:p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Some coordinators have a purely administrative role without any educational duties</w:t>
      </w:r>
      <w:r w:rsidR="007D4A61" w:rsidRPr="008C0BA8">
        <w:rPr>
          <w:rFonts w:ascii="Arial" w:hAnsi="Arial" w:cs="Arial"/>
          <w:sz w:val="22"/>
          <w:szCs w:val="22"/>
        </w:rPr>
        <w:t xml:space="preserve">. </w:t>
      </w:r>
      <w:r w:rsidRPr="008C0BA8">
        <w:rPr>
          <w:rFonts w:ascii="Arial" w:hAnsi="Arial" w:cs="Arial"/>
          <w:sz w:val="22"/>
          <w:szCs w:val="22"/>
        </w:rPr>
        <w:t>If the coordinator position includes an educational role, additional responsibilities should be added to the list above (see below).</w:t>
      </w:r>
    </w:p>
    <w:p w14:paraId="78C23796" w14:textId="77777777" w:rsidR="00406295" w:rsidRPr="008C0BA8" w:rsidRDefault="00406295" w:rsidP="00206F2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Assume faculty educator role for simulation as content expert.</w:t>
      </w:r>
    </w:p>
    <w:p w14:paraId="09F975A0" w14:textId="77777777" w:rsidR="00406295" w:rsidRPr="008C0BA8" w:rsidRDefault="00406295" w:rsidP="00206F2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Conduct debriefing within scope of knowledge or assist content expert with debriefing.</w:t>
      </w:r>
    </w:p>
    <w:p w14:paraId="26284834" w14:textId="1FD0EF62" w:rsidR="007D4A61" w:rsidRPr="008C0BA8" w:rsidRDefault="007D4A61" w:rsidP="00206F2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Develop simulation curricula to support course and department outcomes.</w:t>
      </w:r>
    </w:p>
    <w:p w14:paraId="2FE44FA8" w14:textId="3816482A" w:rsidR="007D4A61" w:rsidRPr="008C0BA8" w:rsidRDefault="00406295" w:rsidP="00206F2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 xml:space="preserve">Create and implement </w:t>
      </w:r>
      <w:r w:rsidR="007D4A61" w:rsidRPr="008C0BA8">
        <w:rPr>
          <w:rFonts w:ascii="Arial" w:hAnsi="Arial" w:cs="Arial"/>
          <w:sz w:val="22"/>
          <w:szCs w:val="22"/>
        </w:rPr>
        <w:t>educational programs</w:t>
      </w:r>
      <w:r w:rsidRPr="008C0BA8">
        <w:rPr>
          <w:rFonts w:ascii="Arial" w:hAnsi="Arial" w:cs="Arial"/>
          <w:sz w:val="22"/>
          <w:szCs w:val="22"/>
        </w:rPr>
        <w:t xml:space="preserve"> for </w:t>
      </w:r>
      <w:r w:rsidR="007D4A61" w:rsidRPr="008C0BA8">
        <w:rPr>
          <w:rFonts w:ascii="Arial" w:hAnsi="Arial" w:cs="Arial"/>
          <w:sz w:val="22"/>
          <w:szCs w:val="22"/>
        </w:rPr>
        <w:t>new simulation faculty</w:t>
      </w:r>
      <w:r w:rsidRPr="008C0BA8">
        <w:rPr>
          <w:rFonts w:ascii="Arial" w:hAnsi="Arial" w:cs="Arial"/>
          <w:sz w:val="22"/>
          <w:szCs w:val="22"/>
        </w:rPr>
        <w:t xml:space="preserve"> including </w:t>
      </w:r>
      <w:r w:rsidR="007D4A61" w:rsidRPr="008C0BA8">
        <w:rPr>
          <w:rFonts w:ascii="Arial" w:hAnsi="Arial" w:cs="Arial"/>
          <w:sz w:val="22"/>
          <w:szCs w:val="22"/>
        </w:rPr>
        <w:t>prebriefing, simulation and debriefing.</w:t>
      </w:r>
    </w:p>
    <w:p w14:paraId="4C1F072A" w14:textId="27E84426" w:rsidR="00206F2B" w:rsidRPr="008C0BA8" w:rsidRDefault="007D4A61" w:rsidP="00206F2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 xml:space="preserve">Conduct simulation exercises </w:t>
      </w:r>
      <w:r w:rsidR="00406295" w:rsidRPr="008C0BA8">
        <w:rPr>
          <w:rFonts w:ascii="Arial" w:hAnsi="Arial" w:cs="Arial"/>
          <w:sz w:val="22"/>
          <w:szCs w:val="22"/>
        </w:rPr>
        <w:t>for Basic Life Support, ACLS and PALS.</w:t>
      </w:r>
    </w:p>
    <w:p w14:paraId="3E5CFC7C" w14:textId="77777777" w:rsidR="00663E28" w:rsidRPr="008C0BA8" w:rsidRDefault="00663E28" w:rsidP="00663E28">
      <w:pPr>
        <w:rPr>
          <w:rFonts w:ascii="Arial" w:hAnsi="Arial" w:cs="Arial"/>
          <w:sz w:val="22"/>
          <w:szCs w:val="22"/>
        </w:rPr>
      </w:pPr>
    </w:p>
    <w:p w14:paraId="104EEC94" w14:textId="68CD869B" w:rsidR="00663E28" w:rsidRPr="008C0BA8" w:rsidRDefault="00663E28" w:rsidP="00663E28">
      <w:pPr>
        <w:rPr>
          <w:rFonts w:ascii="Arial" w:hAnsi="Arial" w:cs="Arial"/>
          <w:b/>
          <w:sz w:val="22"/>
          <w:szCs w:val="22"/>
        </w:rPr>
      </w:pPr>
      <w:r w:rsidRPr="008C0BA8">
        <w:rPr>
          <w:rFonts w:ascii="Arial" w:hAnsi="Arial" w:cs="Arial"/>
          <w:b/>
          <w:sz w:val="22"/>
          <w:szCs w:val="22"/>
        </w:rPr>
        <w:t>Requirements</w:t>
      </w:r>
      <w:r w:rsidRPr="008C0BA8">
        <w:rPr>
          <w:rFonts w:ascii="Arial" w:hAnsi="Arial" w:cs="Arial"/>
          <w:i/>
          <w:sz w:val="22"/>
          <w:szCs w:val="22"/>
        </w:rPr>
        <w:t>:</w:t>
      </w:r>
      <w:r w:rsidR="006D4053" w:rsidRPr="008C0BA8">
        <w:rPr>
          <w:rFonts w:ascii="Arial" w:hAnsi="Arial" w:cs="Arial"/>
          <w:i/>
          <w:sz w:val="22"/>
          <w:szCs w:val="22"/>
        </w:rPr>
        <w:t xml:space="preserve"> (Italics optional).</w:t>
      </w:r>
    </w:p>
    <w:p w14:paraId="2FB1D3FB" w14:textId="228C7CB1" w:rsidR="006D4053" w:rsidRPr="008C0BA8" w:rsidRDefault="00663E28" w:rsidP="00663E2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 xml:space="preserve">Minimum two years’ experience in healthcare simulation </w:t>
      </w:r>
      <w:r w:rsidR="006D4053" w:rsidRPr="008C0BA8">
        <w:rPr>
          <w:rFonts w:ascii="Arial" w:hAnsi="Arial" w:cs="Arial"/>
          <w:sz w:val="22"/>
          <w:szCs w:val="22"/>
        </w:rPr>
        <w:t>as an educator or simulation technician.</w:t>
      </w:r>
    </w:p>
    <w:p w14:paraId="161CED9E" w14:textId="77777777" w:rsidR="00E37DE0" w:rsidRPr="008C0BA8" w:rsidRDefault="006D4053" w:rsidP="00E37DE0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color w:val="000000"/>
          <w:sz w:val="22"/>
          <w:szCs w:val="22"/>
        </w:rPr>
        <w:t>Minimum of two years’ experience in clinical nursing practice in an acute care setting</w:t>
      </w:r>
      <w:r w:rsidR="00E37DE0" w:rsidRPr="008C0BA8">
        <w:rPr>
          <w:rFonts w:ascii="Arial" w:hAnsi="Arial" w:cs="Arial"/>
          <w:i/>
          <w:color w:val="000000"/>
          <w:sz w:val="22"/>
          <w:szCs w:val="22"/>
        </w:rPr>
        <w:t xml:space="preserve"> OR</w:t>
      </w:r>
    </w:p>
    <w:p w14:paraId="0A2DCEB9" w14:textId="21EDEBC0" w:rsidR="00E37DE0" w:rsidRPr="008C0BA8" w:rsidRDefault="00E37DE0" w:rsidP="00E37DE0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iCs/>
          <w:color w:val="000000"/>
          <w:sz w:val="22"/>
          <w:szCs w:val="22"/>
        </w:rPr>
        <w:t>Two years of full-time teaching experience in a nursing program.</w:t>
      </w:r>
    </w:p>
    <w:p w14:paraId="4AE51EFD" w14:textId="77777777" w:rsidR="00663E28" w:rsidRPr="008C0BA8" w:rsidRDefault="00663E28" w:rsidP="00663E28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sz w:val="22"/>
          <w:szCs w:val="22"/>
        </w:rPr>
        <w:t>Mechanical skills to competently maintain and use equipment in the simulation center.</w:t>
      </w:r>
    </w:p>
    <w:p w14:paraId="52E2A34E" w14:textId="77777777" w:rsidR="00663E28" w:rsidRPr="008C0BA8" w:rsidRDefault="00663E28" w:rsidP="00663E2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sz w:val="22"/>
          <w:szCs w:val="22"/>
        </w:rPr>
        <w:t>Familiarity with anesthesia machines, physiological monitoring system, infant incubators, ventilators, and other common medical device systems.</w:t>
      </w:r>
    </w:p>
    <w:p w14:paraId="1E0BA61A" w14:textId="77777777" w:rsidR="006D4053" w:rsidRPr="008C0BA8" w:rsidRDefault="006D4053" w:rsidP="006D405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color w:val="000000"/>
          <w:sz w:val="22"/>
          <w:szCs w:val="22"/>
        </w:rPr>
        <w:t>Ability to meet challenges of adult learners with diverse backgrounds.</w:t>
      </w:r>
    </w:p>
    <w:p w14:paraId="5B9FC78B" w14:textId="77777777" w:rsidR="00663E28" w:rsidRPr="008C0BA8" w:rsidRDefault="00663E28" w:rsidP="00663E2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Clinical knowledge and experience working in a healthcare related field such as EMT, paramedic, or other allied health profession certification and training.</w:t>
      </w:r>
    </w:p>
    <w:p w14:paraId="1BB70208" w14:textId="77777777" w:rsidR="00663E28" w:rsidRPr="008C0BA8" w:rsidRDefault="00663E28" w:rsidP="00663E2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Strong interpersonal and communication skills (written and oral) to interact with and work effectively with other faculty, staff, students, and vendors in a positive, helpful and cooperative working relationship.</w:t>
      </w:r>
    </w:p>
    <w:p w14:paraId="56D59AE9" w14:textId="77777777" w:rsidR="00663E28" w:rsidRPr="008C0BA8" w:rsidRDefault="00663E28" w:rsidP="00663E2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Experience with providing technical support in networking, computer hardware or software.</w:t>
      </w:r>
    </w:p>
    <w:p w14:paraId="5BA4CAB6" w14:textId="77777777" w:rsidR="00663E28" w:rsidRPr="008C0BA8" w:rsidRDefault="00663E28" w:rsidP="00663E2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lastRenderedPageBreak/>
        <w:t xml:space="preserve">Familiarity with PC and Mac platforms </w:t>
      </w:r>
      <w:r w:rsidRPr="008C0BA8">
        <w:rPr>
          <w:rFonts w:ascii="Arial" w:hAnsi="Arial" w:cs="Arial"/>
          <w:sz w:val="22"/>
          <w:szCs w:val="22"/>
        </w:rPr>
        <w:t>with experience in MS Office and the ability to learn additional software programs, including audiovisual and computerized simulation equipment.</w:t>
      </w:r>
    </w:p>
    <w:p w14:paraId="5C01A1CD" w14:textId="77777777" w:rsidR="00663E28" w:rsidRPr="008C0BA8" w:rsidRDefault="00663E28" w:rsidP="00663E28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Two to three years’ experience.</w:t>
      </w:r>
    </w:p>
    <w:p w14:paraId="45A90EB6" w14:textId="77777777" w:rsidR="00663E28" w:rsidRPr="008C0BA8" w:rsidRDefault="00663E28" w:rsidP="00663E2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Knowledge of operation of standard audio-visual equipment: projectors, microphones, portable screens, media players, etc.</w:t>
      </w:r>
    </w:p>
    <w:p w14:paraId="01A642C6" w14:textId="77777777" w:rsidR="00663E28" w:rsidRPr="008C0BA8" w:rsidRDefault="00663E28" w:rsidP="00663E2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Organizational and time management skills to keep materials in order, track various projects, maintain files, and follow through assignments to completion.</w:t>
      </w:r>
    </w:p>
    <w:p w14:paraId="37CAB1E8" w14:textId="77777777" w:rsidR="000431DD" w:rsidRPr="008C0BA8" w:rsidRDefault="000431DD" w:rsidP="00663E2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Supervisory Experience.</w:t>
      </w:r>
    </w:p>
    <w:p w14:paraId="0298469B" w14:textId="7617D011" w:rsidR="006D4053" w:rsidRPr="008C0BA8" w:rsidRDefault="006D4053" w:rsidP="00663E2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Ability to create complex schedules.</w:t>
      </w:r>
    </w:p>
    <w:p w14:paraId="625C538F" w14:textId="26D9538B" w:rsidR="00663E28" w:rsidRPr="008C0BA8" w:rsidRDefault="00663E28" w:rsidP="00663E2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Ability to maintain confidentiality of information.</w:t>
      </w:r>
    </w:p>
    <w:p w14:paraId="0AFE868C" w14:textId="77777777" w:rsidR="00663E28" w:rsidRPr="008C0BA8" w:rsidRDefault="00663E28" w:rsidP="00663E2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 xml:space="preserve">Ability to quickly learn new technology </w:t>
      </w:r>
    </w:p>
    <w:p w14:paraId="617C4F85" w14:textId="77777777" w:rsidR="00663E28" w:rsidRPr="008C0BA8" w:rsidRDefault="00663E28" w:rsidP="00663E2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Ability to express technical information clearly and simply to non-technical persons.</w:t>
      </w:r>
    </w:p>
    <w:p w14:paraId="19C5CF19" w14:textId="77777777" w:rsidR="00663E28" w:rsidRPr="008C0BA8" w:rsidRDefault="00663E28" w:rsidP="00663E28">
      <w:pPr>
        <w:pStyle w:val="ListParagraph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sz w:val="22"/>
          <w:szCs w:val="22"/>
        </w:rPr>
        <w:t>Physical ability to lift, move, maintain and set up computer, audio-visual and simulation lab equipment weighing up to 50 lbs. without assistance.</w:t>
      </w:r>
    </w:p>
    <w:p w14:paraId="09FEBB68" w14:textId="77777777" w:rsidR="00663E28" w:rsidRPr="008C0BA8" w:rsidRDefault="00663E28" w:rsidP="0055429D">
      <w:pPr>
        <w:outlineLvl w:val="0"/>
        <w:rPr>
          <w:rFonts w:ascii="Arial" w:hAnsi="Arial" w:cs="Arial"/>
          <w:b/>
          <w:i/>
          <w:sz w:val="22"/>
          <w:szCs w:val="22"/>
        </w:rPr>
      </w:pPr>
      <w:r w:rsidRPr="008C0BA8">
        <w:rPr>
          <w:rFonts w:ascii="Arial" w:hAnsi="Arial" w:cs="Arial"/>
          <w:b/>
          <w:i/>
          <w:sz w:val="22"/>
          <w:szCs w:val="22"/>
        </w:rPr>
        <w:t>License/Certification/Registration Requirements:</w:t>
      </w:r>
    </w:p>
    <w:p w14:paraId="0C6832A4" w14:textId="77777777" w:rsidR="00663E28" w:rsidRPr="008C0BA8" w:rsidRDefault="00663E28" w:rsidP="00663E2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i/>
          <w:sz w:val="22"/>
          <w:szCs w:val="22"/>
        </w:rPr>
      </w:pPr>
      <w:r w:rsidRPr="008C0BA8">
        <w:rPr>
          <w:rFonts w:ascii="Arial" w:eastAsia="Times New Roman" w:hAnsi="Arial" w:cs="Arial"/>
          <w:i/>
          <w:color w:val="000000"/>
          <w:sz w:val="22"/>
          <w:szCs w:val="22"/>
        </w:rPr>
        <w:t>Certified Healthcare Simulation Operations Specialist (CHSOS)</w:t>
      </w:r>
      <w:r w:rsidRPr="008C0BA8">
        <w:rPr>
          <w:rFonts w:ascii="Arial" w:eastAsia="Times New Roman" w:hAnsi="Arial" w:cs="Arial"/>
          <w:i/>
          <w:sz w:val="22"/>
          <w:szCs w:val="22"/>
        </w:rPr>
        <w:t xml:space="preserve"> required/preferred.</w:t>
      </w:r>
    </w:p>
    <w:p w14:paraId="146B775A" w14:textId="77777777" w:rsidR="00663E28" w:rsidRPr="008C0BA8" w:rsidRDefault="00663E28" w:rsidP="00663E2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i/>
          <w:sz w:val="22"/>
          <w:szCs w:val="22"/>
        </w:rPr>
      </w:pPr>
      <w:r w:rsidRPr="008C0BA8">
        <w:rPr>
          <w:rFonts w:ascii="Arial" w:eastAsia="Times New Roman" w:hAnsi="Arial" w:cs="Arial"/>
          <w:i/>
          <w:sz w:val="22"/>
          <w:szCs w:val="22"/>
        </w:rPr>
        <w:t>Commitment to obtain CHSOS within two years of hire date.</w:t>
      </w:r>
    </w:p>
    <w:p w14:paraId="79CE6CE4" w14:textId="77777777" w:rsidR="00663E28" w:rsidRPr="008C0BA8" w:rsidRDefault="00663E28" w:rsidP="0055429D">
      <w:pPr>
        <w:outlineLvl w:val="0"/>
        <w:rPr>
          <w:rFonts w:ascii="Arial" w:hAnsi="Arial" w:cs="Arial"/>
          <w:b/>
          <w:sz w:val="22"/>
          <w:szCs w:val="22"/>
        </w:rPr>
      </w:pPr>
      <w:r w:rsidRPr="008C0BA8">
        <w:rPr>
          <w:rFonts w:ascii="Arial" w:hAnsi="Arial" w:cs="Arial"/>
          <w:b/>
          <w:sz w:val="22"/>
          <w:szCs w:val="22"/>
        </w:rPr>
        <w:t>Education (delete or adjust options as appropriate):</w:t>
      </w:r>
    </w:p>
    <w:p w14:paraId="34099D51" w14:textId="1863BBFB" w:rsidR="0035428F" w:rsidRPr="008C0BA8" w:rsidRDefault="0035428F" w:rsidP="00663E28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sz w:val="22"/>
          <w:szCs w:val="22"/>
        </w:rPr>
        <w:t>MS in appropriate field.</w:t>
      </w:r>
    </w:p>
    <w:p w14:paraId="7F3465AE" w14:textId="6FE50211" w:rsidR="00663E28" w:rsidRPr="008C0BA8" w:rsidRDefault="00663E28" w:rsidP="00663E28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sz w:val="22"/>
          <w:szCs w:val="22"/>
        </w:rPr>
        <w:t>BS degree in a related field such as Computer Science, Management Information Technology, Film.</w:t>
      </w:r>
    </w:p>
    <w:p w14:paraId="18832F7B" w14:textId="1EDE1D32" w:rsidR="006D4053" w:rsidRPr="008C0BA8" w:rsidRDefault="00663E28" w:rsidP="006D4053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sz w:val="22"/>
          <w:szCs w:val="22"/>
        </w:rPr>
        <w:t>BS degree in Healthcare discipline or Medical Technology.</w:t>
      </w:r>
    </w:p>
    <w:p w14:paraId="2C11C812" w14:textId="77777777" w:rsidR="00663E28" w:rsidRPr="008C0BA8" w:rsidRDefault="00663E28" w:rsidP="00663E28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sz w:val="22"/>
          <w:szCs w:val="22"/>
        </w:rPr>
        <w:t>AA/AS degree with at least 5 years related experience or the equivalent in the Information Technology Field.</w:t>
      </w:r>
    </w:p>
    <w:p w14:paraId="413524DE" w14:textId="77777777" w:rsidR="00663E28" w:rsidRPr="008C0BA8" w:rsidRDefault="00663E28" w:rsidP="00663E28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sz w:val="22"/>
          <w:szCs w:val="22"/>
        </w:rPr>
        <w:t>AS degree in healthcare field:</w:t>
      </w:r>
    </w:p>
    <w:p w14:paraId="2ED439AF" w14:textId="77777777" w:rsidR="00663E28" w:rsidRPr="008C0BA8" w:rsidRDefault="00663E28" w:rsidP="00663E28">
      <w:pPr>
        <w:pStyle w:val="ListParagraph"/>
        <w:numPr>
          <w:ilvl w:val="1"/>
          <w:numId w:val="4"/>
        </w:numPr>
        <w:rPr>
          <w:rFonts w:ascii="Arial" w:hAnsi="Arial" w:cs="Arial"/>
          <w:i/>
          <w:sz w:val="22"/>
          <w:szCs w:val="22"/>
        </w:rPr>
      </w:pPr>
      <w:r w:rsidRPr="008C0BA8">
        <w:rPr>
          <w:rFonts w:ascii="Arial" w:hAnsi="Arial" w:cs="Arial"/>
          <w:i/>
          <w:sz w:val="22"/>
          <w:szCs w:val="22"/>
        </w:rPr>
        <w:t>Paramedic, medic, EMT, emergency tech, C.N.A., Respiratory Therapist, L.V.N. or hospital technician</w:t>
      </w:r>
    </w:p>
    <w:p w14:paraId="1EB5AAAB" w14:textId="77777777" w:rsidR="00663E28" w:rsidRPr="008C0BA8" w:rsidRDefault="00663E28" w:rsidP="00663E2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Knowledge of medical terminology and human anatomy/physiology.</w:t>
      </w:r>
    </w:p>
    <w:p w14:paraId="3A612F86" w14:textId="77777777" w:rsidR="00663E28" w:rsidRPr="008C0BA8" w:rsidRDefault="00663E28" w:rsidP="00663E2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Combination of education, training and/or experience which can be demonstrated to result in possession of the qualifications necessary to perform the duties of this position.</w:t>
      </w:r>
    </w:p>
    <w:p w14:paraId="4A12C009" w14:textId="4C5DEDF0" w:rsidR="006D4053" w:rsidRPr="008C0BA8" w:rsidRDefault="006D4053" w:rsidP="006D4053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eastAsia="Times New Roman" w:hAnsi="Arial" w:cs="Arial"/>
          <w:sz w:val="22"/>
          <w:szCs w:val="22"/>
        </w:rPr>
        <w:t>Instructor BLS, ACLS, PALs</w:t>
      </w:r>
    </w:p>
    <w:p w14:paraId="3D68F382" w14:textId="77777777" w:rsidR="00663E28" w:rsidRPr="008C0BA8" w:rsidRDefault="00663E28" w:rsidP="0055429D">
      <w:pPr>
        <w:outlineLvl w:val="0"/>
        <w:rPr>
          <w:rFonts w:ascii="Arial" w:hAnsi="Arial" w:cs="Arial"/>
          <w:b/>
          <w:sz w:val="22"/>
          <w:szCs w:val="22"/>
        </w:rPr>
      </w:pPr>
      <w:r w:rsidRPr="008C0BA8">
        <w:rPr>
          <w:rFonts w:ascii="Arial" w:hAnsi="Arial" w:cs="Arial"/>
          <w:b/>
          <w:sz w:val="22"/>
          <w:szCs w:val="22"/>
        </w:rPr>
        <w:t>Closing date for application:</w:t>
      </w:r>
    </w:p>
    <w:p w14:paraId="7E52952B" w14:textId="77777777" w:rsidR="00663E28" w:rsidRPr="008C0BA8" w:rsidRDefault="00663E28" w:rsidP="0055429D">
      <w:pPr>
        <w:outlineLvl w:val="0"/>
        <w:rPr>
          <w:rFonts w:ascii="Arial" w:hAnsi="Arial" w:cs="Arial"/>
          <w:b/>
          <w:sz w:val="22"/>
          <w:szCs w:val="22"/>
        </w:rPr>
      </w:pPr>
      <w:r w:rsidRPr="008C0BA8">
        <w:rPr>
          <w:rFonts w:ascii="Arial" w:hAnsi="Arial" w:cs="Arial"/>
          <w:b/>
          <w:sz w:val="22"/>
          <w:szCs w:val="22"/>
        </w:rPr>
        <w:t>Method for applying including online applications:</w:t>
      </w:r>
    </w:p>
    <w:p w14:paraId="413195BF" w14:textId="77777777" w:rsidR="00663E28" w:rsidRPr="008C0BA8" w:rsidRDefault="00663E28" w:rsidP="0055429D">
      <w:pPr>
        <w:outlineLvl w:val="0"/>
        <w:rPr>
          <w:rFonts w:ascii="Arial" w:hAnsi="Arial" w:cs="Arial"/>
          <w:b/>
          <w:sz w:val="22"/>
          <w:szCs w:val="22"/>
        </w:rPr>
      </w:pPr>
      <w:r w:rsidRPr="008C0BA8">
        <w:rPr>
          <w:rFonts w:ascii="Arial" w:hAnsi="Arial" w:cs="Arial"/>
          <w:b/>
          <w:sz w:val="22"/>
          <w:szCs w:val="22"/>
        </w:rPr>
        <w:t>Contact information:</w:t>
      </w:r>
    </w:p>
    <w:p w14:paraId="264A956F" w14:textId="77777777" w:rsidR="00663E28" w:rsidRPr="008C0BA8" w:rsidRDefault="00663E28" w:rsidP="00663E28">
      <w:pPr>
        <w:rPr>
          <w:rFonts w:ascii="Arial" w:hAnsi="Arial" w:cs="Arial"/>
          <w:sz w:val="22"/>
          <w:szCs w:val="22"/>
        </w:rPr>
      </w:pPr>
    </w:p>
    <w:p w14:paraId="16537D06" w14:textId="77777777" w:rsidR="00663E28" w:rsidRPr="008C0BA8" w:rsidRDefault="00663E28" w:rsidP="00663E28">
      <w:p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The XYZ Institution is an AA/EEO/ADA employer and openly seeks diversity in its hiring practices.</w:t>
      </w:r>
    </w:p>
    <w:p w14:paraId="1BEFFD6A" w14:textId="77777777" w:rsidR="00663E28" w:rsidRPr="008C0BA8" w:rsidRDefault="00663E28" w:rsidP="00663E28">
      <w:pPr>
        <w:rPr>
          <w:rFonts w:ascii="Arial" w:hAnsi="Arial" w:cs="Arial"/>
          <w:sz w:val="22"/>
          <w:szCs w:val="22"/>
        </w:rPr>
      </w:pPr>
    </w:p>
    <w:p w14:paraId="195D2E07" w14:textId="2B907877" w:rsidR="00663E28" w:rsidRPr="008C0BA8" w:rsidRDefault="00663E28" w:rsidP="0055429D">
      <w:pPr>
        <w:outlineLvl w:val="0"/>
        <w:rPr>
          <w:rFonts w:ascii="Arial" w:hAnsi="Arial" w:cs="Arial"/>
          <w:b/>
          <w:sz w:val="22"/>
          <w:szCs w:val="22"/>
        </w:rPr>
      </w:pPr>
      <w:r w:rsidRPr="008C0BA8">
        <w:rPr>
          <w:rFonts w:ascii="Arial" w:hAnsi="Arial" w:cs="Arial"/>
          <w:b/>
          <w:sz w:val="22"/>
          <w:szCs w:val="22"/>
        </w:rPr>
        <w:t>Notes:</w:t>
      </w:r>
      <w:r w:rsidR="0055429D">
        <w:rPr>
          <w:rFonts w:ascii="Arial" w:hAnsi="Arial" w:cs="Arial"/>
          <w:b/>
          <w:sz w:val="22"/>
          <w:szCs w:val="22"/>
        </w:rPr>
        <w:t xml:space="preserve"> </w:t>
      </w:r>
    </w:p>
    <w:p w14:paraId="26BB7F16" w14:textId="67329AD9" w:rsidR="00663E28" w:rsidRPr="008C0BA8" w:rsidRDefault="00663E28" w:rsidP="00663E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The name of the institution may be inserted in appropriate places throughout the document.</w:t>
      </w:r>
      <w:r w:rsidR="0055429D">
        <w:rPr>
          <w:rFonts w:ascii="Arial" w:hAnsi="Arial" w:cs="Arial"/>
          <w:sz w:val="22"/>
          <w:szCs w:val="22"/>
        </w:rPr>
        <w:t xml:space="preserve"> </w:t>
      </w:r>
    </w:p>
    <w:p w14:paraId="02073FD8" w14:textId="54F699B8" w:rsidR="00663E28" w:rsidRPr="008C0BA8" w:rsidRDefault="00663E28" w:rsidP="00663E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Responsibilities, Requirements and Education should be revised to meet indi</w:t>
      </w:r>
      <w:r w:rsidR="006D4053" w:rsidRPr="008C0BA8">
        <w:rPr>
          <w:rFonts w:ascii="Arial" w:hAnsi="Arial" w:cs="Arial"/>
          <w:sz w:val="22"/>
          <w:szCs w:val="22"/>
        </w:rPr>
        <w:t>vidual simulation program needs and the requirements of the coordinator role.</w:t>
      </w:r>
    </w:p>
    <w:p w14:paraId="6B28F491" w14:textId="02C87CB5" w:rsidR="00663E28" w:rsidRPr="008C0BA8" w:rsidRDefault="00663E28" w:rsidP="00663E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Salary and benefit details may be included.</w:t>
      </w:r>
      <w:r w:rsidR="0055429D">
        <w:rPr>
          <w:rFonts w:ascii="Arial" w:hAnsi="Arial" w:cs="Arial"/>
          <w:sz w:val="22"/>
          <w:szCs w:val="22"/>
        </w:rPr>
        <w:t xml:space="preserve"> </w:t>
      </w:r>
    </w:p>
    <w:p w14:paraId="1D3B5A3D" w14:textId="18397318" w:rsidR="00663E28" w:rsidRPr="008C0BA8" w:rsidRDefault="00663E28" w:rsidP="00663E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Most institutions have specific legal wording for AA/EEO/ADA statements.</w:t>
      </w:r>
      <w:r w:rsidR="0055429D">
        <w:rPr>
          <w:rFonts w:ascii="Arial" w:hAnsi="Arial" w:cs="Arial"/>
          <w:sz w:val="22"/>
          <w:szCs w:val="22"/>
        </w:rPr>
        <w:t xml:space="preserve"> </w:t>
      </w:r>
      <w:r w:rsidRPr="008C0BA8">
        <w:rPr>
          <w:rFonts w:ascii="Arial" w:hAnsi="Arial" w:cs="Arial"/>
          <w:sz w:val="22"/>
          <w:szCs w:val="22"/>
        </w:rPr>
        <w:t>This wording should be substituted into the document.</w:t>
      </w:r>
    </w:p>
    <w:p w14:paraId="4A7DF3C4" w14:textId="4CA81F81" w:rsidR="006D4053" w:rsidRPr="008C0BA8" w:rsidRDefault="006D4053" w:rsidP="00663E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0BA8">
        <w:rPr>
          <w:rFonts w:ascii="Arial" w:hAnsi="Arial" w:cs="Arial"/>
          <w:sz w:val="22"/>
          <w:szCs w:val="22"/>
        </w:rPr>
        <w:t>Degrees – add “from an accredited school”.</w:t>
      </w:r>
    </w:p>
    <w:p w14:paraId="7BDE6DDA" w14:textId="546EF8E3" w:rsidR="00663E28" w:rsidRPr="008C0BA8" w:rsidRDefault="00663E28">
      <w:pPr>
        <w:rPr>
          <w:rFonts w:ascii="Arial" w:hAnsi="Arial" w:cs="Arial"/>
          <w:sz w:val="22"/>
          <w:szCs w:val="22"/>
        </w:rPr>
      </w:pPr>
    </w:p>
    <w:sectPr w:rsidR="00663E28" w:rsidRPr="008C0BA8" w:rsidSect="005206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D5383" w14:textId="77777777" w:rsidR="007F345E" w:rsidRDefault="007F345E" w:rsidP="00E1555B">
      <w:r>
        <w:separator/>
      </w:r>
    </w:p>
  </w:endnote>
  <w:endnote w:type="continuationSeparator" w:id="0">
    <w:p w14:paraId="5B0234F8" w14:textId="77777777" w:rsidR="007F345E" w:rsidRDefault="007F345E" w:rsidP="00E1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7CE3D" w14:textId="7E1A8BF2" w:rsidR="00E1555B" w:rsidRDefault="00E1555B">
    <w:pPr>
      <w:pStyle w:val="Footer"/>
    </w:pPr>
    <w:r>
      <w:rPr>
        <w:noProof/>
      </w:rPr>
      <w:drawing>
        <wp:inline distT="0" distB="0" distL="0" distR="0" wp14:anchorId="5B77ABE3" wp14:editId="4DCB0432">
          <wp:extent cx="996778" cy="4004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ySimulation.com-Healthcare-Simul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129" cy="41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0D2A" w14:textId="77777777" w:rsidR="007F345E" w:rsidRDefault="007F345E" w:rsidP="00E1555B">
      <w:r>
        <w:separator/>
      </w:r>
    </w:p>
  </w:footnote>
  <w:footnote w:type="continuationSeparator" w:id="0">
    <w:p w14:paraId="33A8CDFA" w14:textId="77777777" w:rsidR="007F345E" w:rsidRDefault="007F345E" w:rsidP="00E15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0559B" w14:textId="354EF82B" w:rsidR="00E1555B" w:rsidRDefault="00E1555B">
    <w:pPr>
      <w:pStyle w:val="Header"/>
    </w:pPr>
    <w:hyperlink r:id="rId1" w:history="1">
      <w:r w:rsidRPr="00E1555B">
        <w:rPr>
          <w:rStyle w:val="Hyperlink"/>
        </w:rPr>
        <w:t>HealthySimulation.com</w:t>
      </w:r>
    </w:hyperlink>
    <w:r>
      <w:t xml:space="preserve"> Healthcare Simulation Coordinator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73E4"/>
    <w:multiLevelType w:val="hybridMultilevel"/>
    <w:tmpl w:val="747E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3CD7"/>
    <w:multiLevelType w:val="hybridMultilevel"/>
    <w:tmpl w:val="AC14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845"/>
    <w:multiLevelType w:val="hybridMultilevel"/>
    <w:tmpl w:val="BCCC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6DD4"/>
    <w:multiLevelType w:val="hybridMultilevel"/>
    <w:tmpl w:val="374E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F0C3A"/>
    <w:multiLevelType w:val="hybridMultilevel"/>
    <w:tmpl w:val="9306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E56F1"/>
    <w:multiLevelType w:val="multilevel"/>
    <w:tmpl w:val="2DC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15977"/>
    <w:multiLevelType w:val="hybridMultilevel"/>
    <w:tmpl w:val="FE0C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28"/>
    <w:rsid w:val="000431DD"/>
    <w:rsid w:val="0014525A"/>
    <w:rsid w:val="00206F2B"/>
    <w:rsid w:val="002D4051"/>
    <w:rsid w:val="0035428F"/>
    <w:rsid w:val="00373D9F"/>
    <w:rsid w:val="00377100"/>
    <w:rsid w:val="003A1786"/>
    <w:rsid w:val="00406295"/>
    <w:rsid w:val="00461A4B"/>
    <w:rsid w:val="0052060B"/>
    <w:rsid w:val="0055429D"/>
    <w:rsid w:val="005767DD"/>
    <w:rsid w:val="005A50F4"/>
    <w:rsid w:val="00637F25"/>
    <w:rsid w:val="00663E28"/>
    <w:rsid w:val="006D4053"/>
    <w:rsid w:val="006F2AC6"/>
    <w:rsid w:val="007D4A61"/>
    <w:rsid w:val="007E4E45"/>
    <w:rsid w:val="007F345E"/>
    <w:rsid w:val="008B06D0"/>
    <w:rsid w:val="008C0BA8"/>
    <w:rsid w:val="008C21DC"/>
    <w:rsid w:val="008F5314"/>
    <w:rsid w:val="00A44573"/>
    <w:rsid w:val="00A55235"/>
    <w:rsid w:val="00B05701"/>
    <w:rsid w:val="00B169F7"/>
    <w:rsid w:val="00B719A5"/>
    <w:rsid w:val="00B963DE"/>
    <w:rsid w:val="00BB64B2"/>
    <w:rsid w:val="00C05F78"/>
    <w:rsid w:val="00C56137"/>
    <w:rsid w:val="00D24EEE"/>
    <w:rsid w:val="00DF7CF1"/>
    <w:rsid w:val="00E1555B"/>
    <w:rsid w:val="00E37DE0"/>
    <w:rsid w:val="00F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C1B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67D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67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67D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767D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5767D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767D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7D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67DD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67DD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67DD"/>
    <w:rPr>
      <w:rFonts w:ascii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67DD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767DD"/>
    <w:rPr>
      <w:rFonts w:ascii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663E28"/>
    <w:pPr>
      <w:ind w:left="720"/>
      <w:contextualSpacing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767D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767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55B"/>
  </w:style>
  <w:style w:type="paragraph" w:styleId="Footer">
    <w:name w:val="footer"/>
    <w:basedOn w:val="Normal"/>
    <w:link w:val="FooterChar"/>
    <w:uiPriority w:val="99"/>
    <w:unhideWhenUsed/>
    <w:rsid w:val="00E15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55B"/>
  </w:style>
  <w:style w:type="character" w:styleId="UnresolvedMention">
    <w:name w:val="Unresolved Mention"/>
    <w:basedOn w:val="DefaultParagraphFont"/>
    <w:uiPriority w:val="99"/>
    <w:rsid w:val="00E1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ysimul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Baily</dc:creator>
  <cp:keywords/>
  <dc:description/>
  <cp:lastModifiedBy>Kirrian Steer</cp:lastModifiedBy>
  <cp:revision>8</cp:revision>
  <dcterms:created xsi:type="dcterms:W3CDTF">2019-05-28T16:55:00Z</dcterms:created>
  <dcterms:modified xsi:type="dcterms:W3CDTF">2019-06-05T03:30:00Z</dcterms:modified>
</cp:coreProperties>
</file>